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033" w:rsidRPr="00905361" w:rsidRDefault="00E12033" w:rsidP="00E12033">
      <w:pPr>
        <w:spacing w:line="360" w:lineRule="auto"/>
        <w:jc w:val="center"/>
        <w:rPr>
          <w:b/>
        </w:rPr>
      </w:pPr>
      <w:bookmarkStart w:id="0" w:name="_GoBack"/>
      <w:r w:rsidRPr="00905361">
        <w:rPr>
          <w:b/>
        </w:rPr>
        <w:t>Ranges of Published Estimates for Sources of Green House Gas Emissions</w:t>
      </w:r>
    </w:p>
    <w:p w:rsidR="00E12033" w:rsidRDefault="00E12033" w:rsidP="00E12033">
      <w:pPr>
        <w:spacing w:line="360" w:lineRule="auto"/>
        <w:jc w:val="center"/>
      </w:pPr>
      <w:r>
        <w:t>Abstract</w:t>
      </w:r>
    </w:p>
    <w:p w:rsidR="000F25AA" w:rsidRDefault="000F25AA" w:rsidP="00E12033">
      <w:pPr>
        <w:spacing w:line="360" w:lineRule="auto"/>
      </w:pPr>
      <w:r>
        <w:t>Providing a comprehensive evaluation of green house gas (GHG) emissions is essential to the long-term sustainability of global commerce and wellbeing. This review was conducted in order to analyze the various estimates of the contributing sources to global warming. Evaluation of published journal articles, data collections, and additional materials has lead to an updated average and range for the leading sources of GHG emission. Agriculture is a leading contributor of methane (CH</w:t>
      </w:r>
      <w:r w:rsidRPr="000F25AA">
        <w:rPr>
          <w:vertAlign w:val="subscript"/>
        </w:rPr>
        <w:t>4</w:t>
      </w:r>
      <w:r>
        <w:t>) and nitrous oxide (N</w:t>
      </w:r>
      <w:r w:rsidRPr="000F25AA">
        <w:rPr>
          <w:vertAlign w:val="subscript"/>
        </w:rPr>
        <w:t>2</w:t>
      </w:r>
      <w:r>
        <w:t>O). N</w:t>
      </w:r>
      <w:r w:rsidRPr="000F25AA">
        <w:rPr>
          <w:vertAlign w:val="subscript"/>
        </w:rPr>
        <w:t>2</w:t>
      </w:r>
      <w:r>
        <w:t>O being of heightened significance due its severe impact on Earth’s Ozone Layer. Burning of fossil fuels by way of the production of industrial commodities, generation of electricity, and consumption by the transportation industry all account fo</w:t>
      </w:r>
      <w:r w:rsidR="00E12033">
        <w:t>r an immense portion of</w:t>
      </w:r>
      <w:r>
        <w:t xml:space="preserve"> GHG emissions. The spread in realistic estimates pertaining to sources of GHG emissions was disconcerting, but expected. Environmental, government, and commodity groups must at some point embrace the averages that provide more realistic, yet alarming data. </w:t>
      </w:r>
      <w:bookmarkEnd w:id="0"/>
    </w:p>
    <w:sectPr w:rsidR="000F25AA" w:rsidSect="00C2676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5C0" w:rsidRDefault="005205C0" w:rsidP="00E12033">
      <w:r>
        <w:separator/>
      </w:r>
    </w:p>
  </w:endnote>
  <w:endnote w:type="continuationSeparator" w:id="0">
    <w:p w:rsidR="005205C0" w:rsidRDefault="005205C0" w:rsidP="00E1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5C0" w:rsidRDefault="005205C0" w:rsidP="00E12033">
      <w:r>
        <w:separator/>
      </w:r>
    </w:p>
  </w:footnote>
  <w:footnote w:type="continuationSeparator" w:id="0">
    <w:p w:rsidR="005205C0" w:rsidRDefault="005205C0" w:rsidP="00E12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AA"/>
    <w:rsid w:val="000F25AA"/>
    <w:rsid w:val="005205C0"/>
    <w:rsid w:val="00771073"/>
    <w:rsid w:val="00905361"/>
    <w:rsid w:val="00C2676D"/>
    <w:rsid w:val="00E12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BE7F111-0F9A-4BAB-BE65-5F60C6DD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033"/>
    <w:pPr>
      <w:tabs>
        <w:tab w:val="center" w:pos="4320"/>
        <w:tab w:val="right" w:pos="8640"/>
      </w:tabs>
    </w:pPr>
  </w:style>
  <w:style w:type="character" w:customStyle="1" w:styleId="HeaderChar">
    <w:name w:val="Header Char"/>
    <w:basedOn w:val="DefaultParagraphFont"/>
    <w:link w:val="Header"/>
    <w:uiPriority w:val="99"/>
    <w:rsid w:val="00E12033"/>
  </w:style>
  <w:style w:type="paragraph" w:styleId="Footer">
    <w:name w:val="footer"/>
    <w:basedOn w:val="Normal"/>
    <w:link w:val="FooterChar"/>
    <w:uiPriority w:val="99"/>
    <w:unhideWhenUsed/>
    <w:rsid w:val="00E12033"/>
    <w:pPr>
      <w:tabs>
        <w:tab w:val="center" w:pos="4320"/>
        <w:tab w:val="right" w:pos="8640"/>
      </w:tabs>
    </w:pPr>
  </w:style>
  <w:style w:type="character" w:customStyle="1" w:styleId="FooterChar">
    <w:name w:val="Footer Char"/>
    <w:basedOn w:val="DefaultParagraphFont"/>
    <w:link w:val="Footer"/>
    <w:uiPriority w:val="99"/>
    <w:rsid w:val="00E1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bill raun</cp:lastModifiedBy>
  <cp:revision>3</cp:revision>
  <dcterms:created xsi:type="dcterms:W3CDTF">2016-02-03T13:26:00Z</dcterms:created>
  <dcterms:modified xsi:type="dcterms:W3CDTF">2016-02-03T13:27:00Z</dcterms:modified>
</cp:coreProperties>
</file>